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5D" w:rsidRPr="008B505D" w:rsidRDefault="008B505D" w:rsidP="008B505D">
      <w:pPr>
        <w:spacing w:line="240" w:lineRule="atLeast"/>
        <w:contextualSpacing/>
        <w:jc w:val="center"/>
        <w:rPr>
          <w:rFonts w:ascii="DecorC" w:hAnsi="DecorC" w:cs="a_AlbionicTitulInfl"/>
          <w:b/>
          <w:i/>
          <w:sz w:val="48"/>
          <w:szCs w:val="28"/>
          <w:u w:val="thick"/>
          <w:lang w:val="uk-UA"/>
        </w:rPr>
      </w:pPr>
      <w:r w:rsidRPr="008B505D">
        <w:rPr>
          <w:rFonts w:ascii="DecorC" w:hAnsi="DecorC" w:cs="Times New Roman"/>
          <w:b/>
          <w:i/>
          <w:sz w:val="48"/>
          <w:szCs w:val="28"/>
          <w:u w:val="thick"/>
          <w:lang w:val="uk-UA"/>
        </w:rPr>
        <w:t xml:space="preserve">Структура </w:t>
      </w:r>
      <w:r w:rsidRPr="008B505D">
        <w:rPr>
          <w:rFonts w:ascii="DecorC" w:hAnsi="DecorC" w:cs="Arial"/>
          <w:b/>
          <w:i/>
          <w:sz w:val="48"/>
          <w:szCs w:val="28"/>
          <w:u w:val="thick"/>
          <w:lang w:val="uk-UA"/>
        </w:rPr>
        <w:t>і</w:t>
      </w:r>
      <w:r w:rsidRPr="008B505D">
        <w:rPr>
          <w:rFonts w:ascii="DecorC" w:hAnsi="DecorC" w:cs="a_AlbionicTitulInfl"/>
          <w:b/>
          <w:i/>
          <w:sz w:val="48"/>
          <w:szCs w:val="28"/>
          <w:u w:val="thick"/>
          <w:lang w:val="uk-UA"/>
        </w:rPr>
        <w:t>нтерактивного</w:t>
      </w:r>
      <w:r w:rsidRPr="008B505D">
        <w:rPr>
          <w:rFonts w:ascii="DecorC" w:hAnsi="DecorC" w:cs="Times New Roman"/>
          <w:b/>
          <w:i/>
          <w:sz w:val="48"/>
          <w:szCs w:val="28"/>
          <w:u w:val="thick"/>
          <w:lang w:val="uk-UA"/>
        </w:rPr>
        <w:t xml:space="preserve"> </w:t>
      </w:r>
      <w:r w:rsidRPr="008B505D">
        <w:rPr>
          <w:rFonts w:ascii="DecorC" w:hAnsi="DecorC" w:cs="a_AlbionicTitulInfl"/>
          <w:b/>
          <w:i/>
          <w:sz w:val="48"/>
          <w:szCs w:val="28"/>
          <w:u w:val="thick"/>
          <w:lang w:val="uk-UA"/>
        </w:rPr>
        <w:t>уроку</w:t>
      </w:r>
    </w:p>
    <w:p w:rsidR="008B505D" w:rsidRPr="008B505D" w:rsidRDefault="008B505D" w:rsidP="008B505D">
      <w:pPr>
        <w:spacing w:line="240" w:lineRule="atLeast"/>
        <w:ind w:left="-851" w:firstLine="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Суть інтерактивного уроку у тому, що навчальний процес відбувається за умови постійної, активної взаємодії всіх учнів. Це </w:t>
      </w:r>
      <w:proofErr w:type="spellStart"/>
      <w:r w:rsidRPr="008B505D">
        <w:rPr>
          <w:rFonts w:ascii="Times New Roman" w:hAnsi="Times New Roman" w:cs="Times New Roman"/>
          <w:sz w:val="24"/>
          <w:szCs w:val="28"/>
          <w:lang w:val="uk-UA"/>
        </w:rPr>
        <w:t>співнавчання</w:t>
      </w:r>
      <w:proofErr w:type="spellEnd"/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8B505D">
        <w:rPr>
          <w:rFonts w:ascii="Times New Roman" w:hAnsi="Times New Roman" w:cs="Times New Roman"/>
          <w:sz w:val="24"/>
          <w:szCs w:val="28"/>
          <w:lang w:val="uk-UA"/>
        </w:rPr>
        <w:t>взаємонавчання</w:t>
      </w:r>
      <w:proofErr w:type="spellEnd"/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(колективне, групове, завчання у співпраці), де і учень і вчитель є рівноправними, рівнозначними суб'єктами навчання, розуміють, що вони роблять, рефлексують з приводу того, що вони знають, вміють і </w:t>
      </w:r>
      <w:proofErr w:type="spellStart"/>
      <w:r w:rsidRPr="008B505D">
        <w:rPr>
          <w:rFonts w:ascii="Times New Roman" w:hAnsi="Times New Roman" w:cs="Times New Roman"/>
          <w:sz w:val="24"/>
          <w:szCs w:val="28"/>
          <w:lang w:val="uk-UA"/>
        </w:rPr>
        <w:t>здійснюють.Організація</w:t>
      </w:r>
      <w:proofErr w:type="spellEnd"/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інтерактивного  уроку передбачає моделювання життєвих ситуацій, використання рольових ігор, спільне вирішення проблеми на основі аналізу обставин та відповідної ситуації. Воно ефективно сприяє формуванню навичок і вмінь, виробленню цінностей, створенню атмосфери співробітництва, взаємодії, дає змогу педагогу стати справжнім лідером дитячого колективу.</w:t>
      </w:r>
    </w:p>
    <w:p w:rsidR="008B505D" w:rsidRPr="008B505D" w:rsidRDefault="008B505D" w:rsidP="008B505D">
      <w:pPr>
        <w:spacing w:line="240" w:lineRule="atLeast"/>
        <w:ind w:left="-851" w:firstLine="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Інтерактивна взаємодія виключає як домінування одного учасника навчального процесу над іншими, так і однієї думки над іншою. Під час інтерактивного  уроку учні вчаться бути демократичними, спілкуватися з іншими людьми, критично мислити, приймати продумані рішення.</w:t>
      </w:r>
    </w:p>
    <w:p w:rsidR="008B505D" w:rsidRPr="008B505D" w:rsidRDefault="008B505D" w:rsidP="008B505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B505D">
        <w:rPr>
          <w:rFonts w:ascii="Times New Roman" w:hAnsi="Times New Roman" w:cs="Times New Roman"/>
          <w:b/>
          <w:i/>
          <w:sz w:val="32"/>
          <w:szCs w:val="28"/>
          <w:lang w:val="uk-UA"/>
        </w:rPr>
        <w:t>Структура інтерактивного уроку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b/>
          <w:i/>
          <w:sz w:val="32"/>
          <w:szCs w:val="28"/>
          <w:u w:val="thick"/>
          <w:lang w:val="uk-UA"/>
        </w:rPr>
        <w:t>І. Мотивація.</w:t>
      </w:r>
      <w:r w:rsidRPr="008B505D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8B505D">
        <w:rPr>
          <w:rFonts w:ascii="Times New Roman" w:hAnsi="Times New Roman" w:cs="Times New Roman"/>
          <w:sz w:val="24"/>
          <w:szCs w:val="28"/>
          <w:lang w:val="uk-UA"/>
        </w:rPr>
        <w:t>Мета – сфокусувати увагу учнів на проблемі і викликати інтерес до обговорюваної теми. Використати для цього можна запитання , цитати, невеличкі історії ,завдання тощо .(Займає цей етап не більше як 5 % робочого часу .)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ІІ. Представлення теми та очікуваних результатів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Мета – забезпечити розуміння учнями змісту їхньої діяльності ,тобто того ,чого вони повинні досягти в результаті уроку й чого від них очікує вчитель . (Приблизно 5 % часу .)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ІІІ . Надання необхідної інформації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Мета – дати учням достатньо інформації для того ,щоб на її основі виконувати практичні завдання . Це може бути міні-лекція ,ознайомлення з </w:t>
      </w:r>
      <w:proofErr w:type="spellStart"/>
      <w:r w:rsidRPr="008B505D">
        <w:rPr>
          <w:rFonts w:ascii="Times New Roman" w:hAnsi="Times New Roman" w:cs="Times New Roman"/>
          <w:sz w:val="24"/>
          <w:szCs w:val="28"/>
          <w:lang w:val="uk-UA"/>
        </w:rPr>
        <w:t>роздатковим</w:t>
      </w:r>
      <w:proofErr w:type="spellEnd"/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матеріалом . Презентація виконаного домашнього завдання. На самому уроці вчитель може ще раз звернути увагу на інформацію ,особливо на практичні поради , якщо необхідно – прокоментувати терміни або організувати невеличке опитування .(Приблизно 10 % часу заняття )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 xml:space="preserve">ІV </w:t>
      </w:r>
      <w:proofErr w:type="spellStart"/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.Інтерактивна</w:t>
      </w:r>
      <w:proofErr w:type="spellEnd"/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 xml:space="preserve"> вправа – центральна частина заняття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Мета – практичне засвоєння матеріалу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Послідовність проведення цього етапу така :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інструктування – вчитель розповідає учням про мету вправи ,про правила , про послідовність дій та обсяг часу на виконання завдань ;запитує ,чи все зрозуміло ;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об`єднання в групи і (або ) розподіл ролей ;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виконання завдань (учитель виступає організатором ,консультантом , ведучим дискусії ) ;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презентація результатів роботи ;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на інтерактивну вправу відводять 60 % часу на уроці .</w:t>
      </w:r>
    </w:p>
    <w:p w:rsidR="008B505D" w:rsidRPr="008B505D" w:rsidRDefault="008B505D" w:rsidP="008B505D">
      <w:pPr>
        <w:spacing w:line="240" w:lineRule="atLeast"/>
        <w:ind w:left="-851"/>
        <w:contextualSpacing/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 xml:space="preserve">V </w:t>
      </w:r>
      <w:proofErr w:type="spellStart"/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.Підбиття</w:t>
      </w:r>
      <w:proofErr w:type="spellEnd"/>
      <w:r w:rsidRPr="008B505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 xml:space="preserve"> підсумків .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Мета – обговорення задля усвідомлення зробленого на уроці </w:t>
      </w:r>
      <w:proofErr w:type="spellStart"/>
      <w:r w:rsidRPr="008B505D">
        <w:rPr>
          <w:rFonts w:ascii="Times New Roman" w:hAnsi="Times New Roman" w:cs="Times New Roman"/>
          <w:sz w:val="24"/>
          <w:szCs w:val="28"/>
          <w:lang w:val="uk-UA"/>
        </w:rPr>
        <w:t>.Слід</w:t>
      </w:r>
      <w:proofErr w:type="spellEnd"/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повернутися до очікуваних результатів ,оголошених на початку уроку .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Бажано поставити учням запитання :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Що нового дізналися ?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Яких навичок набули ?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Як це можна застосувати в житті ?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Що сподобалося на уроці ?. На цей етап відводять до 20 % часу на уроці.</w:t>
      </w:r>
    </w:p>
    <w:p w:rsidR="008B505D" w:rsidRPr="008B505D" w:rsidRDefault="008B505D" w:rsidP="008B505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B505D">
        <w:rPr>
          <w:rFonts w:ascii="Times New Roman" w:hAnsi="Times New Roman" w:cs="Times New Roman"/>
          <w:b/>
          <w:i/>
          <w:sz w:val="32"/>
          <w:szCs w:val="28"/>
          <w:lang w:val="uk-UA"/>
        </w:rPr>
        <w:lastRenderedPageBreak/>
        <w:t>Структура інтерактивного уроку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ТЕМА :повинна включати назву розділу і конкретно тему уроку, який розглядається 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МЕТА : - навчальна (включає в себе зміст пояснювальної записки та вимоги на кінець навчального року )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     -  розвиваюча - пріоритетне місце на уроці (розвиваємо пам`ять ,мислення , мовлення,   уяву ).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     -   виховна (виховуємо особисті якості – охайність ,посидючість)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ОБЛАДНАННЯ :обов’язково наявність індивідуальної ,не повинно бути багато великих, дуже яскравих картинок ,різного розміру ).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            </w:t>
      </w:r>
      <w:bookmarkStart w:id="0" w:name="_GoBack"/>
      <w:bookmarkEnd w:id="0"/>
      <w:r w:rsidRPr="008B505D">
        <w:rPr>
          <w:rFonts w:ascii="Times New Roman" w:hAnsi="Times New Roman" w:cs="Times New Roman"/>
          <w:b/>
          <w:sz w:val="24"/>
          <w:szCs w:val="28"/>
          <w:lang w:val="uk-UA"/>
        </w:rPr>
        <w:t>ХІД УРОКУ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>І.Актуалізація опорних знань .(до 5 хв.)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А – Підготовка до сприйняття знань(коли уч</w:t>
      </w: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ні нічого не знають з цієї теми).      </w:t>
      </w: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          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Pr="008B505D">
        <w:rPr>
          <w:rFonts w:ascii="Times New Roman" w:hAnsi="Times New Roman" w:cs="Times New Roman"/>
          <w:sz w:val="24"/>
          <w:szCs w:val="28"/>
          <w:lang w:val="uk-UA"/>
        </w:rPr>
        <w:t>Б – Діагностика знань учнів з теми ,що діти знають з теми 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 xml:space="preserve">ІІ. </w:t>
      </w:r>
      <w:proofErr w:type="spellStart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>Евокація</w:t>
      </w:r>
      <w:proofErr w:type="spellEnd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>( Усвідомлення ) (до 22 хв.)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B505D">
        <w:rPr>
          <w:rFonts w:ascii="Times New Roman" w:hAnsi="Times New Roman" w:cs="Times New Roman"/>
          <w:sz w:val="24"/>
          <w:szCs w:val="28"/>
          <w:lang w:val="uk-UA"/>
        </w:rPr>
        <w:t>Практична робота учнів - (фронтальна ,групова ,під керівництвом учнів )- Презентація роботи 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 xml:space="preserve">ІІІ </w:t>
      </w:r>
      <w:proofErr w:type="spellStart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>.Рефлексія</w:t>
      </w:r>
      <w:proofErr w:type="spellEnd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 xml:space="preserve"> (до 5 хв.)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    Самостійна робота учнів:(як кожна дитина засвоїла матеріал )- індивідуальні картки ,диктант ,...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Відповіді учнів повинні починатися словами :Я думаю...,я вважаю...,тому що...,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>ІV. Підсумок уроку.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То як знайти ?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Яким чином?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</w:pPr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 xml:space="preserve">V </w:t>
      </w:r>
      <w:proofErr w:type="spellStart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>.Домашнє</w:t>
      </w:r>
      <w:proofErr w:type="spellEnd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 xml:space="preserve"> завдання 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(не обов’язково в кінці уроку )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Досліди...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Поспостерігай ...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        Розкажи батькам... і т. п.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</w:pPr>
      <w:proofErr w:type="spellStart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>VІ.Оцінювання</w:t>
      </w:r>
      <w:proofErr w:type="spellEnd"/>
      <w:r w:rsidRPr="008B505D">
        <w:rPr>
          <w:rFonts w:ascii="Times New Roman" w:hAnsi="Times New Roman" w:cs="Times New Roman"/>
          <w:i/>
          <w:sz w:val="24"/>
          <w:szCs w:val="28"/>
          <w:u w:val="thick"/>
          <w:lang w:val="uk-UA"/>
        </w:rPr>
        <w:t xml:space="preserve"> 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(не обов’язково в кінці уроку )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Педагогічна оцінка ,самооцінка ,</w:t>
      </w:r>
      <w:proofErr w:type="spellStart"/>
      <w:r w:rsidRPr="008B505D">
        <w:rPr>
          <w:rFonts w:ascii="Times New Roman" w:hAnsi="Times New Roman" w:cs="Times New Roman"/>
          <w:sz w:val="24"/>
          <w:szCs w:val="28"/>
          <w:lang w:val="uk-UA"/>
        </w:rPr>
        <w:t>взаємооцінка</w:t>
      </w:r>
      <w:proofErr w:type="spellEnd"/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.</w:t>
      </w:r>
    </w:p>
    <w:p w:rsidR="008B505D" w:rsidRPr="008B505D" w:rsidRDefault="008B505D" w:rsidP="008B505D">
      <w:pPr>
        <w:spacing w:line="240" w:lineRule="atLeast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Критерії самооцінки і </w:t>
      </w:r>
      <w:proofErr w:type="spellStart"/>
      <w:r w:rsidRPr="008B505D">
        <w:rPr>
          <w:rFonts w:ascii="Times New Roman" w:hAnsi="Times New Roman" w:cs="Times New Roman"/>
          <w:sz w:val="24"/>
          <w:szCs w:val="28"/>
          <w:lang w:val="uk-UA"/>
        </w:rPr>
        <w:t>взаємооцінки</w:t>
      </w:r>
      <w:proofErr w:type="spellEnd"/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.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Активність                                       3 бали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Компетентність (знання)                3 бали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 Уміння застосовувати знання        3 бали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B505D">
        <w:rPr>
          <w:rFonts w:ascii="Times New Roman" w:hAnsi="Times New Roman" w:cs="Times New Roman"/>
          <w:sz w:val="24"/>
          <w:szCs w:val="28"/>
          <w:lang w:val="uk-UA"/>
        </w:rPr>
        <w:t>Уміння співпрацювати                    3 бали</w:t>
      </w: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8B505D" w:rsidRPr="008B505D" w:rsidRDefault="008B505D" w:rsidP="008B505D">
      <w:pPr>
        <w:spacing w:line="240" w:lineRule="atLeast"/>
        <w:ind w:left="-993"/>
        <w:contextualSpacing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8B505D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12 балів</w:t>
      </w:r>
    </w:p>
    <w:sectPr w:rsidR="008B505D" w:rsidRPr="008B505D" w:rsidSect="008B505D">
      <w:pgSz w:w="11906" w:h="16838"/>
      <w:pgMar w:top="709" w:right="850" w:bottom="709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co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_AlbionicTitulInfl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37"/>
    <w:rsid w:val="007D1894"/>
    <w:rsid w:val="008B505D"/>
    <w:rsid w:val="00CA2474"/>
    <w:rsid w:val="00E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3901</Characters>
  <Application>Microsoft Office Word</Application>
  <DocSecurity>0</DocSecurity>
  <Lines>32</Lines>
  <Paragraphs>9</Paragraphs>
  <ScaleCrop>false</ScaleCrop>
  <Company>*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2012-09-03T06:45:00Z</dcterms:created>
  <dcterms:modified xsi:type="dcterms:W3CDTF">2012-09-03T06:55:00Z</dcterms:modified>
</cp:coreProperties>
</file>