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86" w:rsidRPr="00DF57FC" w:rsidRDefault="001B7986" w:rsidP="00DF57FC">
      <w:pPr>
        <w:spacing w:after="0" w:line="240" w:lineRule="auto"/>
        <w:contextualSpacing/>
        <w:jc w:val="center"/>
        <w:rPr>
          <w:rFonts w:eastAsia="Times New Roman" w:cs="Times New Roman"/>
          <w:b/>
          <w:i/>
          <w:sz w:val="36"/>
          <w:szCs w:val="28"/>
          <w:lang w:val="uk-UA"/>
        </w:rPr>
      </w:pPr>
      <w:r w:rsidRPr="00DF57FC">
        <w:rPr>
          <w:rFonts w:eastAsia="Times New Roman" w:cs="Times New Roman"/>
          <w:b/>
          <w:i/>
          <w:sz w:val="36"/>
          <w:szCs w:val="28"/>
          <w:lang w:val="uk-UA"/>
        </w:rPr>
        <w:t>Інтерактивні вправи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1B7986" w:rsidRPr="00DF57FC" w:rsidTr="001B7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Метод полягає у вирішенні проблеми та виробленні певної ідеї за обмежений час (10-15 хвилин).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Обрати керівників груп шляхом прове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дення бліцтурніру (5~6 запитань із теми уроку), решта учасників формується за вибором учнів. 5~б осіб (оптимальна кількість дітей у групах) розміщуються на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вколо стола. Лідер групи отримує та оголо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шує тему для обговорення та пропонує протягом хвилини по черзі висловити свої думки. Секретар фіксує ідеї. Головне -- кількість ідей. Кількість породжує якість. Мають право на існування й абсурдні, на перший погляд, думки. Не допускати кри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тики. Можливе запозичення чужих ідей з метою їх удосконалення. Важливо у процесі обговорення довести правиль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ність своєї думки, а також бажано дійти спільного висновку. І</w:t>
            </w:r>
            <w:bookmarkStart w:id="0" w:name="_GoBack"/>
            <w:bookmarkEnd w:id="0"/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деї груп записуються на дошці. У процесі обговорення обґрун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товується остаточний вибір. Рефлексія: «Ця ідея допоможе нам...», «Ми дійшли думки, що...», «У ході обговорення я заці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кавився...».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Вид роботи активізує інтелектуальні здібності дітей, розвиває фантазію, вироб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ляє вміння толерантно ставитись до чужих думок. Ця діяльність потребує певної під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готовки класу, ознайомлення учнів із пра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вилами «мозкового штурму». Доцільно використовувати у 3-4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х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 xml:space="preserve"> класах.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 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Акваріум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 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Поділ на групи аналогічно попередній вправі. Одна з груп займає місце в центрі класу, отримує завдання для обговорення, виконання (дискусія або «мозковий штурм», рольова гра, інсценізація). Протя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гом 3-5-ти хвилин відбуваються розгляд ідеї, виконання завдання, після чого — ко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ротке обговорення того, що почули всім класом. Потім місце за центральним сто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лом займає інша група. Рефлексія: «Я ро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бив це для того, щоб...», «Я відчував, що...».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Цей вид роботи можна використовува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ти на підготовчих етапах до введення більш складних інтерактивних технологій.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 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 xml:space="preserve">Навчаючи </w:t>
            </w:r>
            <w:proofErr w:type="spellStart"/>
            <w:r w:rsidRPr="00DF57FC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—учусь</w:t>
            </w:r>
            <w:proofErr w:type="spellEnd"/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 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Суть прийому полягає в тому, що кожен учень може передати свої знання іншим ді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тям та отримати від однокласників нову для себе інформацію у процесі спілкування.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Кожна група має певний обсяг інфор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мації, розділеної на частини та записаної на окремих індивідуальних аркушах. За певний час діти повинні засвоїти свою час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тину інформації та поділитися з іншим учасником групи. Спілкуватись потрібно тільки з одним учасником. Таким чином, усі діти у групі засвоюють певну суму знань. Потім групи обмінюються делегата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 xml:space="preserve">ми, 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які навчають дітей іншої групи того, що вивчили самі.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Прийом виявився дуже ефективним при узагальненні матеріалу з обраної теми, закріпленні та повторенні вивченого. Стимулює в учнів бажання до навчальної діяльності, створює ситуацію успіху.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Рефлексія: «Я дізнався багато нового завдяки тому, що...».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 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«Мікрофон»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 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Цей прийом може використовуватись як у груповій, так і у фронтальній роботі з учнями, може стати частиною інших інте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рактивних прийомів («Мозкова атака», «Акваріум» тощо). Полягає у вільному висловлюванні ідей, думок або відповідей на запитання. Діти повинні дотримуватись певних правил: висловлюватись по черзі й тільки в символічний (іграшковий) мікро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фон, не перебивати та не критикувати інших.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Даний вид роботи дозволяє виховувати в учнів уміння вислуховувати інших, ба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жання ділитися своїми думками.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Рефлексія: «Коли я висловлювався в мікрофон, я ...».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 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 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Ефект від використання інтерактивних прийомів максимальним буде тільки тоді, коли сам учитель глибоко усвідомить суть і необхідність такої роботи, при цьому врахує вікові особливості та рівень розвит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ку учнів класу.</w:t>
            </w:r>
          </w:p>
          <w:p w:rsidR="001B7986" w:rsidRPr="00DF57FC" w:rsidRDefault="001B7986" w:rsidP="001B7986">
            <w:pPr>
              <w:spacing w:before="100" w:beforeAutospacing="1" w:after="100" w:afterAutospacing="1" w:line="240" w:lineRule="auto"/>
              <w:ind w:firstLine="600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t>Демократизація навчання, що є потре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бою суспільства, неможлива без осучаснення уроку. Уроку, який проводиться для учнів і заради учнів. Майстерність учителя сьогодні полягає у творчому підході до конструювання уроків, у постійному прагненні підвищити ефективність на</w:t>
            </w:r>
            <w:r w:rsidRPr="00DF57FC">
              <w:rPr>
                <w:rFonts w:eastAsia="Times New Roman" w:cs="Times New Roman"/>
                <w:i/>
                <w:iCs/>
                <w:sz w:val="28"/>
                <w:szCs w:val="28"/>
                <w:lang w:val="uk-UA"/>
              </w:rPr>
              <w:softHyphen/>
              <w:t>вчально-пізнавальної діяльності шляхом новітніх організаційних форм. При цьому значущою залишається реалізація на уроці виховних, розвивальних та освітніх завдань.</w:t>
            </w:r>
          </w:p>
        </w:tc>
      </w:tr>
    </w:tbl>
    <w:p w:rsidR="0068649D" w:rsidRPr="00DF57FC" w:rsidRDefault="0068649D">
      <w:pPr>
        <w:contextualSpacing/>
        <w:rPr>
          <w:rFonts w:cs="Times New Roman"/>
          <w:sz w:val="28"/>
          <w:szCs w:val="28"/>
          <w:lang w:val="uk-UA"/>
        </w:rPr>
      </w:pPr>
    </w:p>
    <w:sectPr w:rsidR="0068649D" w:rsidRPr="00DF57FC" w:rsidSect="00DF57FC">
      <w:pgSz w:w="11906" w:h="16838"/>
      <w:pgMar w:top="1134" w:right="850" w:bottom="1134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7986"/>
    <w:rsid w:val="001B7986"/>
    <w:rsid w:val="003D0201"/>
    <w:rsid w:val="0068649D"/>
    <w:rsid w:val="00DF57FC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79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3275</Characters>
  <Application>Microsoft Office Word</Application>
  <DocSecurity>0</DocSecurity>
  <Lines>27</Lines>
  <Paragraphs>7</Paragraphs>
  <ScaleCrop>false</ScaleCrop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Андрей</dc:creator>
  <cp:keywords/>
  <dc:description/>
  <cp:lastModifiedBy>Admin</cp:lastModifiedBy>
  <cp:revision>7</cp:revision>
  <dcterms:created xsi:type="dcterms:W3CDTF">2010-03-06T19:50:00Z</dcterms:created>
  <dcterms:modified xsi:type="dcterms:W3CDTF">2014-02-22T08:25:00Z</dcterms:modified>
</cp:coreProperties>
</file>